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88361" w14:textId="77777777" w:rsidR="0018339C" w:rsidRPr="007913AA" w:rsidRDefault="0018339C" w:rsidP="003A6E99">
      <w:pPr>
        <w:tabs>
          <w:tab w:val="center" w:pos="4536"/>
          <w:tab w:val="right" w:pos="9072"/>
        </w:tabs>
        <w:suppressAutoHyphens/>
        <w:overflowPunct w:val="0"/>
        <w:autoSpaceDE w:val="0"/>
        <w:spacing w:after="0"/>
        <w:jc w:val="center"/>
        <w:textAlignment w:val="baseline"/>
        <w:rPr>
          <w:rFonts w:ascii="Arial" w:eastAsia="Times New Roman" w:hAnsi="Arial" w:cs="Arial"/>
          <w:w w:val="150"/>
          <w:sz w:val="18"/>
          <w:szCs w:val="18"/>
          <w:lang w:eastAsia="ar-SA"/>
        </w:rPr>
      </w:pPr>
      <w:r w:rsidRPr="007913AA">
        <w:rPr>
          <w:rFonts w:ascii="Arial" w:eastAsia="Times New Roman" w:hAnsi="Arial" w:cs="Arial"/>
          <w:noProof/>
          <w:w w:val="150"/>
          <w:sz w:val="18"/>
          <w:szCs w:val="18"/>
          <w:lang w:eastAsia="ar-SA"/>
        </w:rPr>
        <w:drawing>
          <wp:inline distT="0" distB="0" distL="0" distR="0" wp14:anchorId="1C730B92" wp14:editId="048F952B">
            <wp:extent cx="903501" cy="714375"/>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09395" cy="719036"/>
                    </a:xfrm>
                    <a:prstGeom prst="rect">
                      <a:avLst/>
                    </a:prstGeom>
                    <a:noFill/>
                  </pic:spPr>
                </pic:pic>
              </a:graphicData>
            </a:graphic>
          </wp:inline>
        </w:drawing>
      </w:r>
    </w:p>
    <w:p w14:paraId="75D4FD39" w14:textId="77777777" w:rsidR="0018339C" w:rsidRPr="007913AA" w:rsidRDefault="0018339C" w:rsidP="003A6E99">
      <w:pPr>
        <w:tabs>
          <w:tab w:val="center" w:pos="4536"/>
          <w:tab w:val="right" w:pos="9072"/>
        </w:tabs>
        <w:suppressAutoHyphens/>
        <w:overflowPunct w:val="0"/>
        <w:autoSpaceDE w:val="0"/>
        <w:spacing w:after="0"/>
        <w:jc w:val="center"/>
        <w:textAlignment w:val="baseline"/>
        <w:rPr>
          <w:rFonts w:ascii="Arial" w:eastAsia="Times New Roman" w:hAnsi="Arial" w:cs="Arial"/>
          <w:w w:val="150"/>
          <w:sz w:val="18"/>
          <w:szCs w:val="18"/>
          <w:lang w:eastAsia="ar-SA"/>
        </w:rPr>
      </w:pPr>
    </w:p>
    <w:p w14:paraId="07035D82" w14:textId="77777777" w:rsidR="0018339C" w:rsidRPr="007913AA" w:rsidRDefault="0018339C" w:rsidP="003A6E99">
      <w:pPr>
        <w:tabs>
          <w:tab w:val="center" w:pos="4536"/>
          <w:tab w:val="right" w:pos="9072"/>
        </w:tabs>
        <w:suppressAutoHyphens/>
        <w:overflowPunct w:val="0"/>
        <w:autoSpaceDE w:val="0"/>
        <w:spacing w:after="0"/>
        <w:jc w:val="center"/>
        <w:textAlignment w:val="baseline"/>
        <w:rPr>
          <w:rStyle w:val="Fett"/>
          <w:rFonts w:ascii="Arial" w:hAnsi="Arial" w:cs="Arial"/>
          <w:b w:val="0"/>
          <w:bCs w:val="0"/>
          <w:color w:val="000000"/>
          <w:sz w:val="18"/>
          <w:szCs w:val="18"/>
        </w:rPr>
      </w:pPr>
      <w:r w:rsidRPr="007913AA">
        <w:rPr>
          <w:rFonts w:ascii="Arial" w:eastAsia="Times New Roman" w:hAnsi="Arial" w:cs="Arial"/>
          <w:b/>
          <w:bCs/>
          <w:w w:val="150"/>
          <w:sz w:val="18"/>
          <w:szCs w:val="18"/>
          <w:lang w:eastAsia="ar-SA"/>
        </w:rPr>
        <w:t xml:space="preserve">Blindenzentrum St. Raphael </w:t>
      </w:r>
      <w:r w:rsidRPr="007913AA">
        <w:rPr>
          <w:rStyle w:val="Fett"/>
          <w:rFonts w:ascii="Arial" w:hAnsi="Arial" w:cs="Arial"/>
          <w:b w:val="0"/>
          <w:bCs w:val="0"/>
          <w:color w:val="000000"/>
          <w:sz w:val="18"/>
          <w:szCs w:val="18"/>
        </w:rPr>
        <w:t>– VDS-ETS</w:t>
      </w:r>
    </w:p>
    <w:p w14:paraId="272709FD" w14:textId="77777777" w:rsidR="0018339C" w:rsidRPr="007913AA" w:rsidRDefault="0018339C" w:rsidP="003A6E99">
      <w:pPr>
        <w:tabs>
          <w:tab w:val="center" w:pos="4536"/>
          <w:tab w:val="right" w:pos="9072"/>
        </w:tabs>
        <w:suppressAutoHyphens/>
        <w:overflowPunct w:val="0"/>
        <w:autoSpaceDE w:val="0"/>
        <w:spacing w:after="0"/>
        <w:jc w:val="center"/>
        <w:textAlignment w:val="baseline"/>
        <w:rPr>
          <w:rFonts w:ascii="Arial" w:eastAsia="Times New Roman" w:hAnsi="Arial" w:cs="Arial"/>
          <w:w w:val="150"/>
          <w:sz w:val="16"/>
          <w:szCs w:val="16"/>
          <w:lang w:eastAsia="ar-SA"/>
        </w:rPr>
      </w:pPr>
    </w:p>
    <w:p w14:paraId="1FB6E682" w14:textId="77777777" w:rsidR="0018339C" w:rsidRPr="007913AA" w:rsidRDefault="0018339C" w:rsidP="003A6E99">
      <w:pPr>
        <w:tabs>
          <w:tab w:val="center" w:pos="4536"/>
          <w:tab w:val="right" w:pos="9072"/>
        </w:tabs>
        <w:suppressAutoHyphens/>
        <w:overflowPunct w:val="0"/>
        <w:autoSpaceDE w:val="0"/>
        <w:spacing w:after="0"/>
        <w:jc w:val="center"/>
        <w:textAlignment w:val="baseline"/>
        <w:rPr>
          <w:rFonts w:ascii="Arial" w:eastAsia="Times New Roman" w:hAnsi="Arial" w:cs="Arial"/>
          <w:sz w:val="16"/>
          <w:szCs w:val="16"/>
          <w:lang w:eastAsia="ar-SA"/>
        </w:rPr>
      </w:pPr>
      <w:r w:rsidRPr="007913AA">
        <w:rPr>
          <w:rFonts w:ascii="Arial" w:eastAsia="Times New Roman" w:hAnsi="Arial" w:cs="Arial"/>
          <w:sz w:val="16"/>
          <w:szCs w:val="16"/>
          <w:lang w:eastAsia="ar-SA"/>
        </w:rPr>
        <w:t xml:space="preserve">Zentrum für Blinde und Sehbehinderte / Centro per </w:t>
      </w:r>
      <w:proofErr w:type="spellStart"/>
      <w:r w:rsidRPr="007913AA">
        <w:rPr>
          <w:rFonts w:ascii="Arial" w:eastAsia="Times New Roman" w:hAnsi="Arial" w:cs="Arial"/>
          <w:sz w:val="16"/>
          <w:szCs w:val="16"/>
          <w:lang w:eastAsia="ar-SA"/>
        </w:rPr>
        <w:t>ciechi</w:t>
      </w:r>
      <w:proofErr w:type="spellEnd"/>
      <w:r w:rsidRPr="007913AA">
        <w:rPr>
          <w:rFonts w:ascii="Arial" w:eastAsia="Times New Roman" w:hAnsi="Arial" w:cs="Arial"/>
          <w:sz w:val="16"/>
          <w:szCs w:val="16"/>
          <w:lang w:eastAsia="ar-SA"/>
        </w:rPr>
        <w:t xml:space="preserve"> </w:t>
      </w:r>
      <w:proofErr w:type="spellStart"/>
      <w:r w:rsidRPr="007913AA">
        <w:rPr>
          <w:rFonts w:ascii="Arial" w:eastAsia="Times New Roman" w:hAnsi="Arial" w:cs="Arial"/>
          <w:sz w:val="16"/>
          <w:szCs w:val="16"/>
          <w:lang w:eastAsia="ar-SA"/>
        </w:rPr>
        <w:t>ed</w:t>
      </w:r>
      <w:proofErr w:type="spellEnd"/>
      <w:r w:rsidRPr="007913AA">
        <w:rPr>
          <w:rFonts w:ascii="Arial" w:eastAsia="Times New Roman" w:hAnsi="Arial" w:cs="Arial"/>
          <w:sz w:val="16"/>
          <w:szCs w:val="16"/>
          <w:lang w:eastAsia="ar-SA"/>
        </w:rPr>
        <w:t xml:space="preserve"> </w:t>
      </w:r>
      <w:proofErr w:type="spellStart"/>
      <w:r w:rsidRPr="007913AA">
        <w:rPr>
          <w:rFonts w:ascii="Arial" w:eastAsia="Times New Roman" w:hAnsi="Arial" w:cs="Arial"/>
          <w:sz w:val="16"/>
          <w:szCs w:val="16"/>
          <w:lang w:eastAsia="ar-SA"/>
        </w:rPr>
        <w:t>ipovedenti</w:t>
      </w:r>
      <w:proofErr w:type="spellEnd"/>
    </w:p>
    <w:p w14:paraId="46B5DA86" w14:textId="77777777" w:rsidR="0018339C" w:rsidRPr="007913AA" w:rsidRDefault="0018339C" w:rsidP="003A6E99">
      <w:pPr>
        <w:tabs>
          <w:tab w:val="center" w:pos="4536"/>
          <w:tab w:val="right" w:pos="9072"/>
        </w:tabs>
        <w:suppressAutoHyphens/>
        <w:overflowPunct w:val="0"/>
        <w:autoSpaceDE w:val="0"/>
        <w:spacing w:after="0"/>
        <w:jc w:val="center"/>
        <w:textAlignment w:val="baseline"/>
        <w:rPr>
          <w:rFonts w:ascii="Arial" w:eastAsia="Times New Roman" w:hAnsi="Arial" w:cs="Arial"/>
          <w:sz w:val="16"/>
          <w:szCs w:val="16"/>
          <w:lang w:val="it-IT" w:eastAsia="ar-SA"/>
        </w:rPr>
      </w:pPr>
      <w:proofErr w:type="spellStart"/>
      <w:r w:rsidRPr="007913AA">
        <w:rPr>
          <w:rFonts w:ascii="Arial" w:eastAsia="Times New Roman" w:hAnsi="Arial" w:cs="Arial"/>
          <w:sz w:val="16"/>
          <w:szCs w:val="16"/>
          <w:lang w:val="it-IT" w:eastAsia="ar-SA"/>
        </w:rPr>
        <w:t>Schießstandweg</w:t>
      </w:r>
      <w:proofErr w:type="spellEnd"/>
      <w:r w:rsidRPr="007913AA">
        <w:rPr>
          <w:rFonts w:ascii="Arial" w:eastAsia="Times New Roman" w:hAnsi="Arial" w:cs="Arial"/>
          <w:sz w:val="16"/>
          <w:szCs w:val="16"/>
          <w:lang w:val="it-IT" w:eastAsia="ar-SA"/>
        </w:rPr>
        <w:t>/Vicolo Bersaglio 36   I-39100 Bozen/Bolzano (BZ)</w:t>
      </w:r>
    </w:p>
    <w:p w14:paraId="498D2397" w14:textId="77777777" w:rsidR="0018339C" w:rsidRPr="007913AA" w:rsidRDefault="0018339C" w:rsidP="003A6E99">
      <w:pPr>
        <w:tabs>
          <w:tab w:val="center" w:pos="4536"/>
          <w:tab w:val="right" w:pos="9072"/>
        </w:tabs>
        <w:suppressAutoHyphens/>
        <w:overflowPunct w:val="0"/>
        <w:autoSpaceDE w:val="0"/>
        <w:spacing w:after="0"/>
        <w:jc w:val="center"/>
        <w:textAlignment w:val="baseline"/>
        <w:rPr>
          <w:rFonts w:ascii="Arial" w:eastAsia="Times New Roman" w:hAnsi="Arial" w:cs="Arial"/>
          <w:sz w:val="16"/>
          <w:szCs w:val="16"/>
          <w:lang w:val="it-IT" w:eastAsia="ar-SA"/>
        </w:rPr>
      </w:pPr>
      <w:r w:rsidRPr="007913AA">
        <w:rPr>
          <w:rFonts w:ascii="Arial" w:eastAsia="Times New Roman" w:hAnsi="Arial" w:cs="Arial"/>
          <w:sz w:val="16"/>
          <w:szCs w:val="16"/>
          <w:lang w:val="it-IT" w:eastAsia="ar-SA"/>
        </w:rPr>
        <w:t>Tel. 0471 – 442323 – Fax 0471 - 442300</w:t>
      </w:r>
    </w:p>
    <w:p w14:paraId="469B3AB0" w14:textId="77777777" w:rsidR="0018339C" w:rsidRPr="007913AA" w:rsidRDefault="0018339C" w:rsidP="003A6E99">
      <w:pPr>
        <w:tabs>
          <w:tab w:val="center" w:pos="4536"/>
          <w:tab w:val="right" w:pos="9072"/>
        </w:tabs>
        <w:suppressAutoHyphens/>
        <w:overflowPunct w:val="0"/>
        <w:autoSpaceDE w:val="0"/>
        <w:spacing w:after="0"/>
        <w:jc w:val="center"/>
        <w:textAlignment w:val="baseline"/>
        <w:rPr>
          <w:rFonts w:ascii="Arial" w:eastAsia="Times New Roman" w:hAnsi="Arial" w:cs="Arial"/>
          <w:sz w:val="16"/>
          <w:szCs w:val="16"/>
          <w:u w:val="single"/>
          <w:lang w:val="it-IT" w:eastAsia="ar-SA"/>
        </w:rPr>
      </w:pPr>
      <w:r w:rsidRPr="007913AA">
        <w:rPr>
          <w:rFonts w:ascii="Arial" w:hAnsi="Arial" w:cs="Arial"/>
          <w:sz w:val="16"/>
          <w:szCs w:val="16"/>
          <w:lang w:val="it-IT"/>
        </w:rPr>
        <w:t xml:space="preserve">Web </w:t>
      </w:r>
      <w:hyperlink r:id="rId6" w:history="1">
        <w:r w:rsidRPr="007913AA">
          <w:rPr>
            <w:rStyle w:val="Hyperlink"/>
            <w:rFonts w:ascii="Arial" w:eastAsia="Times New Roman" w:hAnsi="Arial" w:cs="Arial"/>
            <w:sz w:val="16"/>
            <w:szCs w:val="16"/>
            <w:lang w:val="it-IT" w:eastAsia="ar-SA"/>
          </w:rPr>
          <w:t>www.blindenzentrum.bz.it</w:t>
        </w:r>
      </w:hyperlink>
      <w:r w:rsidRPr="007913AA">
        <w:rPr>
          <w:rFonts w:ascii="Arial" w:eastAsia="Times New Roman" w:hAnsi="Arial" w:cs="Arial"/>
          <w:sz w:val="16"/>
          <w:szCs w:val="16"/>
          <w:lang w:val="it-IT" w:eastAsia="ar-SA"/>
        </w:rPr>
        <w:t xml:space="preserve">  E-mail </w:t>
      </w:r>
      <w:hyperlink r:id="rId7" w:history="1">
        <w:r w:rsidRPr="007913AA">
          <w:rPr>
            <w:rFonts w:ascii="Arial" w:eastAsia="Times New Roman" w:hAnsi="Arial" w:cs="Arial"/>
            <w:sz w:val="16"/>
            <w:szCs w:val="16"/>
            <w:u w:val="single"/>
            <w:lang w:val="it-IT" w:eastAsia="ar-SA"/>
          </w:rPr>
          <w:t>info@blindenzentrum.bz.it</w:t>
        </w:r>
      </w:hyperlink>
    </w:p>
    <w:p w14:paraId="4C273BD1" w14:textId="77777777" w:rsidR="0018339C" w:rsidRPr="007913AA" w:rsidRDefault="0018339C" w:rsidP="003A6E99">
      <w:pPr>
        <w:tabs>
          <w:tab w:val="center" w:pos="4536"/>
          <w:tab w:val="right" w:pos="9072"/>
        </w:tabs>
        <w:suppressAutoHyphens/>
        <w:overflowPunct w:val="0"/>
        <w:autoSpaceDE w:val="0"/>
        <w:spacing w:after="0"/>
        <w:jc w:val="center"/>
        <w:textAlignment w:val="baseline"/>
        <w:rPr>
          <w:rFonts w:ascii="Arial" w:eastAsia="Times New Roman" w:hAnsi="Arial" w:cs="Arial"/>
          <w:sz w:val="16"/>
          <w:szCs w:val="16"/>
          <w:lang w:val="it-IT" w:eastAsia="ar-SA"/>
        </w:rPr>
      </w:pPr>
      <w:r w:rsidRPr="007913AA">
        <w:rPr>
          <w:rFonts w:ascii="Arial" w:eastAsia="Times New Roman" w:hAnsi="Arial" w:cs="Arial"/>
          <w:sz w:val="16"/>
          <w:szCs w:val="16"/>
          <w:lang w:val="it-IT" w:eastAsia="ar-SA"/>
        </w:rPr>
        <w:t xml:space="preserve">PEC </w:t>
      </w:r>
      <w:r w:rsidRPr="007913AA">
        <w:rPr>
          <w:rFonts w:ascii="Arial" w:eastAsia="Times New Roman" w:hAnsi="Arial" w:cs="Arial"/>
          <w:sz w:val="16"/>
          <w:szCs w:val="16"/>
          <w:u w:val="single"/>
          <w:lang w:val="it-IT" w:eastAsia="ar-SA"/>
        </w:rPr>
        <w:t>blindenzentrum@pec.it</w:t>
      </w:r>
    </w:p>
    <w:p w14:paraId="182E9E84" w14:textId="77777777" w:rsidR="0018339C" w:rsidRPr="007913AA" w:rsidRDefault="0018339C" w:rsidP="003A6E99">
      <w:pPr>
        <w:tabs>
          <w:tab w:val="center" w:pos="4536"/>
          <w:tab w:val="right" w:pos="9072"/>
        </w:tabs>
        <w:suppressAutoHyphens/>
        <w:overflowPunct w:val="0"/>
        <w:autoSpaceDE w:val="0"/>
        <w:spacing w:after="0"/>
        <w:jc w:val="center"/>
        <w:textAlignment w:val="baseline"/>
        <w:rPr>
          <w:rFonts w:ascii="Arial" w:eastAsia="Times New Roman" w:hAnsi="Arial" w:cs="Arial"/>
          <w:color w:val="000000"/>
          <w:sz w:val="16"/>
          <w:szCs w:val="16"/>
          <w:lang w:val="it-IT" w:eastAsia="ar-SA"/>
        </w:rPr>
      </w:pPr>
      <w:proofErr w:type="spellStart"/>
      <w:r w:rsidRPr="007913AA">
        <w:rPr>
          <w:rFonts w:ascii="Arial" w:eastAsia="Times New Roman" w:hAnsi="Arial" w:cs="Arial"/>
          <w:color w:val="000000"/>
          <w:sz w:val="16"/>
          <w:szCs w:val="16"/>
          <w:lang w:val="it-IT" w:eastAsia="ar-SA"/>
        </w:rPr>
        <w:t>Steuernummer</w:t>
      </w:r>
      <w:proofErr w:type="spellEnd"/>
      <w:r w:rsidRPr="007913AA">
        <w:rPr>
          <w:rFonts w:ascii="Arial" w:eastAsia="Times New Roman" w:hAnsi="Arial" w:cs="Arial"/>
          <w:color w:val="000000"/>
          <w:sz w:val="16"/>
          <w:szCs w:val="16"/>
          <w:lang w:val="it-IT" w:eastAsia="ar-SA"/>
        </w:rPr>
        <w:t xml:space="preserve">/Codice fiscale 00586160210 </w:t>
      </w:r>
    </w:p>
    <w:p w14:paraId="4F83DC68" w14:textId="77777777" w:rsidR="0018339C" w:rsidRPr="007913AA" w:rsidRDefault="0018339C" w:rsidP="003A6E99">
      <w:pPr>
        <w:tabs>
          <w:tab w:val="center" w:pos="4536"/>
          <w:tab w:val="right" w:pos="9072"/>
        </w:tabs>
        <w:suppressAutoHyphens/>
        <w:overflowPunct w:val="0"/>
        <w:autoSpaceDE w:val="0"/>
        <w:spacing w:after="0"/>
        <w:jc w:val="center"/>
        <w:textAlignment w:val="baseline"/>
        <w:rPr>
          <w:rFonts w:ascii="Arial" w:eastAsia="Times New Roman" w:hAnsi="Arial" w:cs="Arial"/>
          <w:color w:val="000000"/>
          <w:sz w:val="16"/>
          <w:szCs w:val="16"/>
          <w:lang w:val="it-IT" w:eastAsia="ar-SA"/>
        </w:rPr>
      </w:pPr>
      <w:proofErr w:type="spellStart"/>
      <w:r w:rsidRPr="007913AA">
        <w:rPr>
          <w:rFonts w:ascii="Arial" w:eastAsia="Times New Roman" w:hAnsi="Arial" w:cs="Arial"/>
          <w:color w:val="000000"/>
          <w:sz w:val="16"/>
          <w:szCs w:val="16"/>
          <w:lang w:val="it-IT" w:eastAsia="ar-SA"/>
        </w:rPr>
        <w:t>Mwst</w:t>
      </w:r>
      <w:proofErr w:type="spellEnd"/>
      <w:r w:rsidRPr="007913AA">
        <w:rPr>
          <w:rFonts w:ascii="Arial" w:eastAsia="Times New Roman" w:hAnsi="Arial" w:cs="Arial"/>
          <w:color w:val="000000"/>
          <w:sz w:val="16"/>
          <w:szCs w:val="16"/>
          <w:lang w:val="it-IT" w:eastAsia="ar-SA"/>
        </w:rPr>
        <w:t>.-Nr./Partita IVA 00586160210</w:t>
      </w:r>
    </w:p>
    <w:p w14:paraId="6D487058" w14:textId="0E6B2C85" w:rsidR="00B81A34" w:rsidRPr="00C55A29" w:rsidRDefault="00B81A34" w:rsidP="003A6E99">
      <w:pPr>
        <w:rPr>
          <w:rFonts w:ascii="Arial" w:hAnsi="Arial" w:cs="Arial"/>
          <w:lang w:val="it-IT"/>
        </w:rPr>
      </w:pPr>
    </w:p>
    <w:p w14:paraId="5D21A67E" w14:textId="52DC65DB" w:rsidR="00333C08" w:rsidRPr="00C55A29" w:rsidRDefault="00333C08" w:rsidP="00C55A29">
      <w:pPr>
        <w:spacing w:after="0"/>
        <w:contextualSpacing/>
        <w:jc w:val="center"/>
        <w:rPr>
          <w:rFonts w:ascii="Arial" w:hAnsi="Arial" w:cs="Arial"/>
          <w:b/>
          <w:sz w:val="28"/>
          <w:szCs w:val="28"/>
        </w:rPr>
      </w:pPr>
      <w:r w:rsidRPr="00C55A29">
        <w:rPr>
          <w:rFonts w:ascii="Arial" w:hAnsi="Arial" w:cs="Arial"/>
          <w:b/>
          <w:sz w:val="28"/>
          <w:szCs w:val="28"/>
        </w:rPr>
        <w:t xml:space="preserve">Bergwanderwoche </w:t>
      </w:r>
      <w:r w:rsidR="001F6FD1" w:rsidRPr="00C55A29">
        <w:rPr>
          <w:rFonts w:ascii="Arial" w:hAnsi="Arial" w:cs="Arial"/>
          <w:b/>
          <w:sz w:val="28"/>
          <w:szCs w:val="28"/>
        </w:rPr>
        <w:t>vom 1. – 6. Juli 2024</w:t>
      </w:r>
    </w:p>
    <w:p w14:paraId="284CFAD4" w14:textId="54619AA9" w:rsidR="001F6FD1" w:rsidRPr="00C55A29" w:rsidRDefault="001F6FD1" w:rsidP="00C55A29">
      <w:pPr>
        <w:spacing w:after="0"/>
        <w:jc w:val="center"/>
        <w:rPr>
          <w:rFonts w:ascii="Arial" w:hAnsi="Arial" w:cs="Arial"/>
          <w:b/>
          <w:bCs/>
          <w:sz w:val="28"/>
          <w:szCs w:val="28"/>
        </w:rPr>
      </w:pPr>
      <w:r w:rsidRPr="00C55A29">
        <w:rPr>
          <w:rFonts w:ascii="Arial" w:hAnsi="Arial" w:cs="Arial"/>
          <w:b/>
          <w:bCs/>
          <w:sz w:val="28"/>
          <w:szCs w:val="28"/>
        </w:rPr>
        <w:t>Saftige Almwiesen, kühlende Gebirgsbäche und einsame Höhenwege entlang der weltbekannten bleichen Berge</w:t>
      </w:r>
    </w:p>
    <w:p w14:paraId="3F7733C4" w14:textId="77777777" w:rsidR="00C55A29" w:rsidRPr="00C55A29" w:rsidRDefault="00C55A29" w:rsidP="00B54971">
      <w:pPr>
        <w:spacing w:after="0"/>
        <w:rPr>
          <w:rFonts w:ascii="Arial" w:hAnsi="Arial" w:cs="Arial"/>
          <w:b/>
          <w:bCs/>
        </w:rPr>
      </w:pPr>
    </w:p>
    <w:p w14:paraId="32CBBE9E" w14:textId="77777777" w:rsidR="00333C08" w:rsidRPr="00C55A29" w:rsidRDefault="00333C08" w:rsidP="00C55A29">
      <w:pPr>
        <w:spacing w:after="0"/>
        <w:jc w:val="both"/>
        <w:rPr>
          <w:rFonts w:ascii="Arial" w:hAnsi="Arial" w:cs="Arial"/>
          <w:color w:val="000000"/>
        </w:rPr>
      </w:pPr>
      <w:r w:rsidRPr="00C55A29">
        <w:rPr>
          <w:rFonts w:ascii="Arial" w:hAnsi="Arial" w:cs="Arial"/>
          <w:color w:val="000000"/>
        </w:rPr>
        <w:t>Wandern in Südtirol – auf der Sonnenseite der Alpen und stets umgeben von einer einmalig herrlichen Kulisse: zwischen stillen Tälern und weiten Hochplateaus, saftigen Almwiesen mit Kühen oder Schafen, mal idyllisch-verträumte Bergbauernhöfe, mal rauschende kühlende Gebirgsbäche, mal einsame gemütliche Wege entlang der weltbekannten bleichen Berge der Dolomiten (ein UNESCO Weltnaturerbe) und dann wieder herrliche Parks und tiefblaue Seen.</w:t>
      </w:r>
    </w:p>
    <w:p w14:paraId="4D5C9089" w14:textId="5B09AF08" w:rsidR="00333C08" w:rsidRDefault="00333C08" w:rsidP="00C55A29">
      <w:pPr>
        <w:spacing w:after="0"/>
        <w:jc w:val="both"/>
        <w:rPr>
          <w:rFonts w:ascii="Arial" w:hAnsi="Arial" w:cs="Arial"/>
          <w:color w:val="000000"/>
        </w:rPr>
      </w:pPr>
      <w:r w:rsidRPr="00C55A29">
        <w:rPr>
          <w:rFonts w:ascii="Arial" w:hAnsi="Arial" w:cs="Arial"/>
          <w:color w:val="000000"/>
        </w:rPr>
        <w:t>Im Hochsommer 202</w:t>
      </w:r>
      <w:r w:rsidR="001F6FD1" w:rsidRPr="00C55A29">
        <w:rPr>
          <w:rFonts w:ascii="Arial" w:hAnsi="Arial" w:cs="Arial"/>
          <w:color w:val="000000"/>
        </w:rPr>
        <w:t>4</w:t>
      </w:r>
      <w:r w:rsidRPr="00C55A29">
        <w:rPr>
          <w:rFonts w:ascii="Arial" w:hAnsi="Arial" w:cs="Arial"/>
          <w:color w:val="000000"/>
        </w:rPr>
        <w:t xml:space="preserve"> bietet Ihnen das Blindenzentrum St. Raphael wiederum die Möglichkeit zu einem Wander- und Genießer-Urlaub in Südtirol zu vorteilhaften Bedingungen.</w:t>
      </w:r>
    </w:p>
    <w:p w14:paraId="1D8CB507" w14:textId="77777777" w:rsidR="00C55A29" w:rsidRPr="00C55A29" w:rsidRDefault="00C55A29" w:rsidP="00C55A29">
      <w:pPr>
        <w:spacing w:after="0"/>
        <w:jc w:val="both"/>
        <w:rPr>
          <w:rFonts w:ascii="Arial" w:hAnsi="Arial" w:cs="Arial"/>
          <w:color w:val="000000"/>
        </w:rPr>
      </w:pPr>
    </w:p>
    <w:p w14:paraId="7321A924" w14:textId="4D3B68A8" w:rsidR="00333C08" w:rsidRPr="00C55A29" w:rsidRDefault="00333C08" w:rsidP="00C55A29">
      <w:pPr>
        <w:spacing w:after="0"/>
        <w:jc w:val="both"/>
        <w:rPr>
          <w:rFonts w:ascii="Arial" w:hAnsi="Arial" w:cs="Arial"/>
        </w:rPr>
      </w:pPr>
      <w:r w:rsidRPr="00C55A29">
        <w:rPr>
          <w:rFonts w:ascii="Arial" w:hAnsi="Arial" w:cs="Arial"/>
        </w:rPr>
        <w:t xml:space="preserve">Auf dem Programm stehen </w:t>
      </w:r>
      <w:r w:rsidR="00C55A29" w:rsidRPr="00C55A29">
        <w:rPr>
          <w:rFonts w:ascii="Arial" w:hAnsi="Arial" w:cs="Arial"/>
        </w:rPr>
        <w:t>zwei</w:t>
      </w:r>
      <w:r w:rsidRPr="00C55A29">
        <w:rPr>
          <w:rFonts w:ascii="Arial" w:hAnsi="Arial" w:cs="Arial"/>
        </w:rPr>
        <w:t xml:space="preserve"> geführte Ganztagestouren und zwei Halbtageswanderungen. Die maximale Wegstrecke pro Wanderung beträgt 12 km, der maximale Höhenunterschied 600 m. Die jeweilige Anfahrtszeit zum Ausgangspunkt der Wanderung beläuft sich zwischen einer halben und maximal einer Stunde. Sofern Sie keine Begleitperson mitbringen können, wird diese gerne gegen Aufpreis vom Haus gestellt.</w:t>
      </w:r>
    </w:p>
    <w:p w14:paraId="6D62ADF5" w14:textId="77777777" w:rsidR="00333C08" w:rsidRPr="00C55A29" w:rsidRDefault="00333C08" w:rsidP="00C55A29">
      <w:pPr>
        <w:spacing w:after="0"/>
        <w:jc w:val="both"/>
        <w:rPr>
          <w:rFonts w:ascii="Arial" w:hAnsi="Arial" w:cs="Arial"/>
          <w:color w:val="000000"/>
        </w:rPr>
      </w:pPr>
    </w:p>
    <w:p w14:paraId="7DB86EC9" w14:textId="77777777" w:rsidR="00333C08" w:rsidRPr="00C55A29" w:rsidRDefault="00333C08" w:rsidP="00C55A29">
      <w:pPr>
        <w:spacing w:after="0"/>
        <w:jc w:val="both"/>
        <w:rPr>
          <w:rFonts w:ascii="Arial" w:hAnsi="Arial" w:cs="Arial"/>
        </w:rPr>
      </w:pPr>
      <w:r w:rsidRPr="00C55A29">
        <w:rPr>
          <w:rFonts w:ascii="Arial" w:hAnsi="Arial" w:cs="Arial"/>
        </w:rPr>
        <w:t xml:space="preserve">In familiärer Atmosphäre wohnen Sie in komfortabel und modern ausgestatteten Zweibett- oder Einbettzimmern mit Dusche, WC, Haartrockner, Telefon und Fernseher. Unsere Küche verwöhnt Sie mit italienischen und Südtiroler Gerichten. </w:t>
      </w:r>
      <w:r w:rsidRPr="00C55A29">
        <w:rPr>
          <w:rFonts w:ascii="Arial" w:eastAsia="Times New Roman" w:hAnsi="Arial" w:cs="Arial"/>
          <w:color w:val="000000"/>
          <w:lang w:eastAsia="de-DE"/>
        </w:rPr>
        <w:t>Das Hallenbad, die Sauna und der Fitnessraum stehen Ihnen zusätzlich zur Verfügung und unser Park lädt zur Entspannung ein. Zahlreiche Orientierungshilfen im Haus und im großzügig angelegten hauseigenen Park ermöglichen es, sich auch ohne Begleitung gut zurechtzufinden.</w:t>
      </w:r>
    </w:p>
    <w:p w14:paraId="277F0CAF" w14:textId="77777777" w:rsidR="00333C08" w:rsidRPr="00C55A29" w:rsidRDefault="00333C08" w:rsidP="00C55A29">
      <w:pPr>
        <w:spacing w:after="0"/>
        <w:jc w:val="both"/>
        <w:rPr>
          <w:rFonts w:ascii="Arial" w:hAnsi="Arial" w:cs="Arial"/>
        </w:rPr>
      </w:pPr>
    </w:p>
    <w:p w14:paraId="50164C32" w14:textId="77777777" w:rsidR="00333C08" w:rsidRPr="00C55A29" w:rsidRDefault="00333C08" w:rsidP="00C55A29">
      <w:pPr>
        <w:spacing w:after="0"/>
        <w:jc w:val="both"/>
        <w:rPr>
          <w:rFonts w:ascii="Arial" w:eastAsia="Times New Roman" w:hAnsi="Arial" w:cs="Arial"/>
          <w:b/>
          <w:bCs/>
          <w:color w:val="000000"/>
          <w:lang w:eastAsia="de-DE"/>
        </w:rPr>
      </w:pPr>
      <w:r w:rsidRPr="00C55A29">
        <w:rPr>
          <w:rFonts w:ascii="Arial" w:eastAsia="Times New Roman" w:hAnsi="Arial" w:cs="Arial"/>
          <w:b/>
          <w:bCs/>
          <w:color w:val="000000"/>
          <w:lang w:eastAsia="de-DE"/>
        </w:rPr>
        <w:t>Leistungen und Preise:</w:t>
      </w:r>
    </w:p>
    <w:p w14:paraId="30FDDF38" w14:textId="031A971D" w:rsidR="00C55A29" w:rsidRPr="00C55A29" w:rsidRDefault="00C55A29" w:rsidP="00C55A29">
      <w:pPr>
        <w:pStyle w:val="StandardWeb"/>
        <w:spacing w:before="0" w:beforeAutospacing="0" w:after="0" w:afterAutospacing="0"/>
        <w:jc w:val="both"/>
        <w:rPr>
          <w:rFonts w:ascii="Arial" w:hAnsi="Arial" w:cs="Arial"/>
          <w:color w:val="000000"/>
          <w:sz w:val="22"/>
          <w:szCs w:val="22"/>
        </w:rPr>
      </w:pPr>
      <w:r w:rsidRPr="00C55A29">
        <w:rPr>
          <w:rFonts w:ascii="Arial" w:hAnsi="Arial" w:cs="Arial"/>
          <w:color w:val="000000"/>
          <w:sz w:val="22"/>
          <w:szCs w:val="22"/>
        </w:rPr>
        <w:t>Datum: 1.07.-06.07.2024</w:t>
      </w:r>
    </w:p>
    <w:p w14:paraId="027603F8" w14:textId="5107A5D8" w:rsidR="00333C08" w:rsidRPr="00C55A29" w:rsidRDefault="00C55A29" w:rsidP="00C55A29">
      <w:pPr>
        <w:pStyle w:val="StandardWeb"/>
        <w:spacing w:before="0" w:beforeAutospacing="0" w:after="0" w:afterAutospacing="0"/>
        <w:jc w:val="both"/>
        <w:rPr>
          <w:rFonts w:ascii="Arial" w:hAnsi="Arial" w:cs="Arial"/>
          <w:color w:val="000000"/>
          <w:sz w:val="22"/>
          <w:szCs w:val="22"/>
        </w:rPr>
      </w:pPr>
      <w:r w:rsidRPr="00C55A29">
        <w:rPr>
          <w:rFonts w:ascii="Arial" w:hAnsi="Arial" w:cs="Arial"/>
          <w:color w:val="000000"/>
          <w:sz w:val="22"/>
          <w:szCs w:val="22"/>
        </w:rPr>
        <w:t>Preis: 5</w:t>
      </w:r>
      <w:r w:rsidR="00333C08" w:rsidRPr="00C55A29">
        <w:rPr>
          <w:rFonts w:ascii="Arial" w:hAnsi="Arial" w:cs="Arial"/>
          <w:color w:val="000000"/>
          <w:sz w:val="22"/>
          <w:szCs w:val="22"/>
        </w:rPr>
        <w:t xml:space="preserve"> Tage </w:t>
      </w:r>
      <w:r w:rsidR="00333C08" w:rsidRPr="00C55A29">
        <w:rPr>
          <w:rFonts w:ascii="Arial" w:hAnsi="Arial" w:cs="Arial"/>
          <w:sz w:val="22"/>
          <w:szCs w:val="22"/>
        </w:rPr>
        <w:t xml:space="preserve">mit </w:t>
      </w:r>
      <w:r w:rsidR="00333C08" w:rsidRPr="00C55A29">
        <w:rPr>
          <w:rFonts w:ascii="Arial" w:hAnsi="Arial" w:cs="Arial"/>
          <w:color w:val="000000"/>
          <w:sz w:val="22"/>
          <w:szCs w:val="22"/>
        </w:rPr>
        <w:t>Übernachtung und Vollpension inkl. Rahmenprogramm (</w:t>
      </w:r>
      <w:r w:rsidRPr="00C55A29">
        <w:rPr>
          <w:rFonts w:ascii="Arial" w:hAnsi="Arial" w:cs="Arial"/>
          <w:sz w:val="22"/>
          <w:szCs w:val="22"/>
        </w:rPr>
        <w:t>zwei</w:t>
      </w:r>
      <w:r w:rsidR="00333C08" w:rsidRPr="00C55A29">
        <w:rPr>
          <w:rFonts w:ascii="Arial" w:hAnsi="Arial" w:cs="Arial"/>
          <w:sz w:val="22"/>
          <w:szCs w:val="22"/>
        </w:rPr>
        <w:t xml:space="preserve"> geführte Ganztagestouren und zwei Halbtageswanderungen, freie Benutzung des Wellnessbereichs):</w:t>
      </w:r>
    </w:p>
    <w:p w14:paraId="0482E07E" w14:textId="2B73B120" w:rsidR="00333C08" w:rsidRPr="00C55A29" w:rsidRDefault="00C55A29" w:rsidP="00C55A29">
      <w:pPr>
        <w:pStyle w:val="StandardWeb"/>
        <w:numPr>
          <w:ilvl w:val="0"/>
          <w:numId w:val="1"/>
        </w:numPr>
        <w:spacing w:before="0" w:beforeAutospacing="0" w:after="0" w:afterAutospacing="0"/>
        <w:jc w:val="both"/>
        <w:rPr>
          <w:rFonts w:ascii="Arial" w:hAnsi="Arial" w:cs="Arial"/>
          <w:color w:val="000000"/>
          <w:sz w:val="22"/>
          <w:szCs w:val="22"/>
        </w:rPr>
      </w:pPr>
      <w:r w:rsidRPr="00C55A29">
        <w:rPr>
          <w:rFonts w:ascii="Arial" w:hAnsi="Arial" w:cs="Arial"/>
          <w:color w:val="000000"/>
          <w:sz w:val="22"/>
          <w:szCs w:val="22"/>
        </w:rPr>
        <w:t>495</w:t>
      </w:r>
      <w:r w:rsidR="00333C08" w:rsidRPr="00C55A29">
        <w:rPr>
          <w:rFonts w:ascii="Arial" w:hAnsi="Arial" w:cs="Arial"/>
          <w:color w:val="000000"/>
          <w:sz w:val="22"/>
          <w:szCs w:val="22"/>
        </w:rPr>
        <w:t>,00 Euro pro Person</w:t>
      </w:r>
      <w:r w:rsidRPr="00C55A29">
        <w:rPr>
          <w:rFonts w:ascii="Arial" w:hAnsi="Arial" w:cs="Arial"/>
          <w:color w:val="000000"/>
          <w:sz w:val="22"/>
          <w:szCs w:val="22"/>
        </w:rPr>
        <w:t xml:space="preserve"> im Zweibettzimmer</w:t>
      </w:r>
    </w:p>
    <w:p w14:paraId="2BEAF960" w14:textId="2AE7988A" w:rsidR="00333C08" w:rsidRPr="00C55A29" w:rsidRDefault="00333C08" w:rsidP="00C55A29">
      <w:pPr>
        <w:pStyle w:val="Listenabsatz"/>
        <w:numPr>
          <w:ilvl w:val="0"/>
          <w:numId w:val="1"/>
        </w:numPr>
        <w:spacing w:line="240" w:lineRule="auto"/>
        <w:jc w:val="both"/>
        <w:rPr>
          <w:rFonts w:cs="Arial"/>
        </w:rPr>
      </w:pPr>
      <w:r w:rsidRPr="00C55A29">
        <w:rPr>
          <w:rFonts w:cs="Arial"/>
        </w:rPr>
        <w:t>Einbettzimmerzuschlag</w:t>
      </w:r>
      <w:r w:rsidRPr="00C55A29">
        <w:rPr>
          <w:rFonts w:cs="Arial"/>
          <w:color w:val="000000"/>
        </w:rPr>
        <w:t>: 70,00 Euro</w:t>
      </w:r>
      <w:r w:rsidR="00C55A29" w:rsidRPr="00C55A29">
        <w:rPr>
          <w:rFonts w:cs="Arial"/>
          <w:color w:val="000000"/>
        </w:rPr>
        <w:t xml:space="preserve"> </w:t>
      </w:r>
      <w:r w:rsidR="00C55A29" w:rsidRPr="00C55A29">
        <w:rPr>
          <w:rFonts w:cs="Arial"/>
        </w:rPr>
        <w:t>(Die Anzahl der Einzelzimmer ist begrenzt.)</w:t>
      </w:r>
    </w:p>
    <w:p w14:paraId="3941E4C4" w14:textId="6A528F4F" w:rsidR="00C55A29" w:rsidRPr="00C55A29" w:rsidRDefault="00333C08" w:rsidP="00C55A29">
      <w:pPr>
        <w:pStyle w:val="Listenabsatz"/>
        <w:numPr>
          <w:ilvl w:val="0"/>
          <w:numId w:val="1"/>
        </w:numPr>
        <w:spacing w:line="240" w:lineRule="auto"/>
        <w:jc w:val="both"/>
        <w:rPr>
          <w:rFonts w:cs="Arial"/>
        </w:rPr>
      </w:pPr>
      <w:r w:rsidRPr="00C55A29">
        <w:rPr>
          <w:rFonts w:cs="Arial"/>
        </w:rPr>
        <w:t>Aufpreis für die eventuell vom Haus gestellte Begleitung für die Wanderungen: 140,00 Euro</w:t>
      </w:r>
    </w:p>
    <w:p w14:paraId="6A466EA3" w14:textId="77777777" w:rsidR="00333C08" w:rsidRPr="00C55A29" w:rsidRDefault="00333C08" w:rsidP="00C55A29">
      <w:pPr>
        <w:spacing w:after="0"/>
        <w:jc w:val="both"/>
        <w:rPr>
          <w:rFonts w:ascii="Arial" w:hAnsi="Arial" w:cs="Arial"/>
        </w:rPr>
      </w:pPr>
    </w:p>
    <w:p w14:paraId="2B0F4B71" w14:textId="77777777" w:rsidR="00333C08" w:rsidRPr="00C55A29" w:rsidRDefault="00333C08" w:rsidP="00C55A29">
      <w:pPr>
        <w:spacing w:after="0"/>
        <w:jc w:val="both"/>
        <w:rPr>
          <w:rFonts w:ascii="Arial" w:hAnsi="Arial" w:cs="Arial"/>
          <w:i/>
          <w:iCs/>
        </w:rPr>
      </w:pPr>
      <w:r w:rsidRPr="00C55A29">
        <w:rPr>
          <w:rFonts w:ascii="Arial" w:hAnsi="Arial" w:cs="Arial"/>
        </w:rPr>
        <w:t>Lust bekommen auf eine abwechslungsreiche Woche in netter Gesellschaft unter herrlicher Sommer-Sonne?</w:t>
      </w:r>
      <w:r w:rsidRPr="00C55A29">
        <w:rPr>
          <w:rFonts w:ascii="Arial" w:hAnsi="Arial" w:cs="Arial"/>
          <w:color w:val="000000"/>
        </w:rPr>
        <w:t xml:space="preserve"> Worauf warten Sie noch – reservieren Sie sich gleich Ihren Platz unter Tel. 0039 0471 442323/24 oder unter </w:t>
      </w:r>
      <w:hyperlink r:id="rId8" w:history="1">
        <w:r w:rsidRPr="00C55A29">
          <w:rPr>
            <w:rStyle w:val="Hyperlink"/>
            <w:rFonts w:ascii="Arial" w:hAnsi="Arial" w:cs="Arial"/>
          </w:rPr>
          <w:t>info@blindenzentrum.bz.it</w:t>
        </w:r>
      </w:hyperlink>
      <w:r w:rsidRPr="00C55A29">
        <w:rPr>
          <w:rFonts w:ascii="Arial" w:hAnsi="Arial" w:cs="Arial"/>
          <w:color w:val="000000"/>
        </w:rPr>
        <w:t xml:space="preserve">. </w:t>
      </w:r>
    </w:p>
    <w:p w14:paraId="04CDFAEE" w14:textId="6534E934" w:rsidR="00333C08" w:rsidRPr="00C55A29" w:rsidRDefault="00333C08" w:rsidP="00C55A29">
      <w:pPr>
        <w:spacing w:after="0"/>
        <w:jc w:val="both"/>
        <w:rPr>
          <w:rFonts w:ascii="Arial" w:hAnsi="Arial" w:cs="Arial"/>
          <w:u w:val="single"/>
        </w:rPr>
      </w:pPr>
      <w:r w:rsidRPr="00C55A29">
        <w:rPr>
          <w:rFonts w:ascii="Arial" w:hAnsi="Arial" w:cs="Arial"/>
        </w:rPr>
        <w:t>Für Fragen stehen wir Ihnen gerne zur Verfügung. Anmeldeschluss ist der 17.06.202</w:t>
      </w:r>
      <w:r w:rsidR="003A6E99" w:rsidRPr="00C55A29">
        <w:rPr>
          <w:rFonts w:ascii="Arial" w:hAnsi="Arial" w:cs="Arial"/>
        </w:rPr>
        <w:t>4</w:t>
      </w:r>
      <w:r w:rsidRPr="00C55A29">
        <w:rPr>
          <w:rFonts w:ascii="Arial" w:hAnsi="Arial" w:cs="Arial"/>
        </w:rPr>
        <w:t>.</w:t>
      </w:r>
      <w:r w:rsidRPr="00C55A29">
        <w:rPr>
          <w:rStyle w:val="Hyperlink"/>
          <w:rFonts w:ascii="Arial" w:hAnsi="Arial" w:cs="Arial"/>
        </w:rPr>
        <w:t xml:space="preserve"> </w:t>
      </w:r>
      <w:r w:rsidRPr="00C55A29">
        <w:rPr>
          <w:rFonts w:ascii="Arial" w:hAnsi="Arial" w:cs="Arial"/>
        </w:rPr>
        <w:t>Die Woche findet nur statt, wenn die erforderliche Mindestteilnehmerzahl erreicht wird. Wir informieren Sie rechtzeitig, ob die Woche stattfindet.</w:t>
      </w:r>
    </w:p>
    <w:p w14:paraId="6D203DDF" w14:textId="77777777" w:rsidR="00333C08" w:rsidRPr="00C55A29" w:rsidRDefault="00333C08" w:rsidP="00C55A29">
      <w:pPr>
        <w:spacing w:after="0"/>
        <w:jc w:val="both"/>
        <w:rPr>
          <w:rFonts w:ascii="Arial" w:hAnsi="Arial" w:cs="Arial"/>
        </w:rPr>
      </w:pPr>
    </w:p>
    <w:p w14:paraId="08F283CF" w14:textId="77777777" w:rsidR="00333C08" w:rsidRPr="00C55A29" w:rsidRDefault="00333C08" w:rsidP="00C55A29">
      <w:pPr>
        <w:spacing w:after="0"/>
        <w:jc w:val="both"/>
        <w:rPr>
          <w:rFonts w:ascii="Arial" w:hAnsi="Arial" w:cs="Arial"/>
        </w:rPr>
      </w:pPr>
      <w:r w:rsidRPr="00C55A29">
        <w:rPr>
          <w:rFonts w:ascii="Arial" w:hAnsi="Arial" w:cs="Arial"/>
        </w:rPr>
        <w:t>Das Blindenzentrum St. Raphael als Veranstalter behält sich ausdrücklich das Recht vor, Programmänderungen vorzunehmen.</w:t>
      </w:r>
    </w:p>
    <w:p w14:paraId="5AB74FF9" w14:textId="2AD6F6E8" w:rsidR="00333C08" w:rsidRDefault="00333C08" w:rsidP="00C55A29">
      <w:pPr>
        <w:spacing w:after="0"/>
        <w:jc w:val="both"/>
        <w:rPr>
          <w:rFonts w:ascii="Arial" w:hAnsi="Arial" w:cs="Arial"/>
        </w:rPr>
      </w:pPr>
    </w:p>
    <w:p w14:paraId="13CAF2AF" w14:textId="77777777" w:rsidR="00C55A29" w:rsidRPr="00C55A29" w:rsidRDefault="00C55A29" w:rsidP="00C55A29">
      <w:pPr>
        <w:spacing w:after="0"/>
        <w:jc w:val="both"/>
        <w:rPr>
          <w:rFonts w:ascii="Arial" w:hAnsi="Arial" w:cs="Arial"/>
        </w:rPr>
      </w:pPr>
    </w:p>
    <w:p w14:paraId="78BFDA72" w14:textId="6BCCD33A" w:rsidR="00333C08" w:rsidRPr="00C55A29" w:rsidRDefault="00333C08" w:rsidP="00C55A29">
      <w:pPr>
        <w:spacing w:after="0"/>
        <w:jc w:val="both"/>
        <w:rPr>
          <w:rFonts w:ascii="Arial" w:eastAsia="Times New Roman" w:hAnsi="Arial" w:cs="Arial"/>
          <w:color w:val="000000"/>
          <w:lang w:eastAsia="de-DE"/>
        </w:rPr>
      </w:pPr>
      <w:r w:rsidRPr="00C55A29">
        <w:rPr>
          <w:rFonts w:ascii="Arial" w:eastAsia="Times New Roman" w:hAnsi="Arial" w:cs="Arial"/>
          <w:color w:val="000000"/>
          <w:lang w:eastAsia="de-DE"/>
        </w:rPr>
        <w:t>Wir freuen uns auf Sie!</w:t>
      </w:r>
    </w:p>
    <w:sectPr w:rsidR="00333C08" w:rsidRPr="00C55A29" w:rsidSect="0018339C">
      <w:pgSz w:w="11906" w:h="16838"/>
      <w:pgMar w:top="284"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342353"/>
    <w:multiLevelType w:val="hybridMultilevel"/>
    <w:tmpl w:val="60287A1C"/>
    <w:lvl w:ilvl="0" w:tplc="F03A65F8">
      <w:start w:val="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39C"/>
    <w:rsid w:val="0018339C"/>
    <w:rsid w:val="001F6FD1"/>
    <w:rsid w:val="00333C08"/>
    <w:rsid w:val="003A6E99"/>
    <w:rsid w:val="00577DEF"/>
    <w:rsid w:val="007913AA"/>
    <w:rsid w:val="00B54971"/>
    <w:rsid w:val="00B81A34"/>
    <w:rsid w:val="00C55A2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84F6C"/>
  <w15:chartTrackingRefBased/>
  <w15:docId w15:val="{945D50CB-EE83-480C-97DC-2DBC4E563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8339C"/>
    <w:pPr>
      <w:spacing w:after="200"/>
    </w:pPr>
    <w:rPr>
      <w:rFonts w:asciiTheme="minorHAnsi" w:hAnsiTheme="minorHAns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18339C"/>
    <w:rPr>
      <w:color w:val="0563C1" w:themeColor="hyperlink"/>
      <w:u w:val="single"/>
    </w:rPr>
  </w:style>
  <w:style w:type="character" w:styleId="Fett">
    <w:name w:val="Strong"/>
    <w:basedOn w:val="Absatz-Standardschriftart"/>
    <w:uiPriority w:val="22"/>
    <w:qFormat/>
    <w:rsid w:val="0018339C"/>
    <w:rPr>
      <w:b/>
      <w:bCs/>
    </w:rPr>
  </w:style>
  <w:style w:type="paragraph" w:styleId="StandardWeb">
    <w:name w:val="Normal (Web)"/>
    <w:basedOn w:val="Standard"/>
    <w:uiPriority w:val="99"/>
    <w:unhideWhenUsed/>
    <w:rsid w:val="00333C08"/>
    <w:pPr>
      <w:spacing w:before="100" w:beforeAutospacing="1" w:after="100" w:afterAutospacing="1"/>
    </w:pPr>
    <w:rPr>
      <w:rFonts w:ascii="Times New Roman" w:eastAsia="Times New Roman" w:hAnsi="Times New Roman" w:cs="Times New Roman"/>
      <w:sz w:val="24"/>
      <w:szCs w:val="24"/>
      <w:lang w:eastAsia="de-DE"/>
    </w:rPr>
  </w:style>
  <w:style w:type="paragraph" w:styleId="Listenabsatz">
    <w:name w:val="List Paragraph"/>
    <w:basedOn w:val="Standard"/>
    <w:uiPriority w:val="34"/>
    <w:qFormat/>
    <w:rsid w:val="00333C08"/>
    <w:pPr>
      <w:spacing w:after="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blindenzentrum.bz.it" TargetMode="External"/><Relationship Id="rId3" Type="http://schemas.openxmlformats.org/officeDocument/2006/relationships/settings" Target="settings.xml"/><Relationship Id="rId7" Type="http://schemas.openxmlformats.org/officeDocument/2006/relationships/hyperlink" Target="mailto:info@blindenzentrum.bz.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lindenzentrum.bz.it"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440</Words>
  <Characters>2779</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Santa</dc:creator>
  <cp:keywords/>
  <dc:description/>
  <cp:lastModifiedBy>Jennifer Salcher</cp:lastModifiedBy>
  <cp:revision>2</cp:revision>
  <cp:lastPrinted>2024-05-21T07:40:00Z</cp:lastPrinted>
  <dcterms:created xsi:type="dcterms:W3CDTF">2024-07-16T13:34:00Z</dcterms:created>
  <dcterms:modified xsi:type="dcterms:W3CDTF">2024-07-16T13:34:00Z</dcterms:modified>
</cp:coreProperties>
</file>